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</w:p>
    <w:p>
      <w:pPr>
        <w:pStyle w:val="2"/>
        <w:jc w:val="center"/>
        <w:rPr>
          <w:rFonts w:hint="default" w:ascii="Times New Roman" w:hAnsi="Times New Roman" w:eastAsia="方正小标宋简体" w:cs="Times New Roman"/>
          <w:sz w:val="40"/>
          <w:szCs w:val="40"/>
          <w:lang w:val="en-US" w:eastAsia="zh-CN"/>
        </w:rPr>
      </w:pPr>
      <w:r>
        <w:rPr>
          <w:rFonts w:hint="default" w:ascii="Times New Roman" w:hAnsi="Times New Roman" w:eastAsia="方正小标宋简体" w:cs="Times New Roman"/>
          <w:sz w:val="40"/>
          <w:szCs w:val="40"/>
          <w:lang w:val="en-US" w:eastAsia="zh-CN"/>
        </w:rPr>
        <w:t>20××年</w:t>
      </w:r>
      <w:r>
        <w:rPr>
          <w:rFonts w:hint="eastAsia" w:eastAsia="方正小标宋简体" w:cs="Times New Roman"/>
          <w:sz w:val="40"/>
          <w:szCs w:val="40"/>
          <w:lang w:val="en-US" w:eastAsia="zh-CN"/>
        </w:rPr>
        <w:t>韶关市</w:t>
      </w:r>
      <w:r>
        <w:rPr>
          <w:rFonts w:hint="default" w:ascii="Times New Roman" w:hAnsi="Times New Roman" w:eastAsia="方正小标宋简体" w:cs="Times New Roman"/>
          <w:sz w:val="40"/>
          <w:szCs w:val="40"/>
          <w:lang w:val="en-US" w:eastAsia="zh-CN"/>
        </w:rPr>
        <w:t>（××行业或系统）</w:t>
      </w:r>
    </w:p>
    <w:p>
      <w:pPr>
        <w:pStyle w:val="2"/>
        <w:jc w:val="center"/>
        <w:rPr>
          <w:rFonts w:hint="default" w:ascii="Times New Roman" w:hAnsi="Times New Roman" w:eastAsia="方正小标宋简体" w:cs="Times New Roman"/>
          <w:sz w:val="40"/>
          <w:szCs w:val="40"/>
          <w:lang w:val="en-US" w:eastAsia="zh-CN"/>
        </w:rPr>
      </w:pPr>
      <w:r>
        <w:rPr>
          <w:rFonts w:hint="default" w:ascii="Times New Roman" w:hAnsi="Times New Roman" w:eastAsia="方正小标宋简体" w:cs="Times New Roman"/>
          <w:sz w:val="40"/>
          <w:szCs w:val="40"/>
          <w:lang w:val="en-US" w:eastAsia="zh-CN"/>
        </w:rPr>
        <w:t>××职业技能竞赛获奖选手名单</w:t>
      </w:r>
    </w:p>
    <w:tbl>
      <w:tblPr>
        <w:tblStyle w:val="6"/>
        <w:tblpPr w:leftFromText="180" w:rightFromText="180" w:vertAnchor="text" w:tblpX="602" w:tblpY="273"/>
        <w:tblOverlap w:val="never"/>
        <w:tblW w:w="80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7"/>
        <w:gridCol w:w="1377"/>
        <w:gridCol w:w="1913"/>
        <w:gridCol w:w="36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117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  <w:t>名次</w:t>
            </w:r>
          </w:p>
        </w:tc>
        <w:tc>
          <w:tcPr>
            <w:tcW w:w="1377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  <w:t>奖项</w:t>
            </w:r>
          </w:p>
        </w:tc>
        <w:tc>
          <w:tcPr>
            <w:tcW w:w="1913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  <w:t>姓名</w:t>
            </w:r>
          </w:p>
        </w:tc>
        <w:tc>
          <w:tcPr>
            <w:tcW w:w="3675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  <w:t>所在单位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117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1377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lang w:val="en-US" w:eastAsia="zh-CN"/>
              </w:rPr>
              <w:t>一等奖</w:t>
            </w:r>
          </w:p>
        </w:tc>
        <w:tc>
          <w:tcPr>
            <w:tcW w:w="1913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675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117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1377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lang w:val="en-US" w:eastAsia="zh-CN"/>
              </w:rPr>
              <w:t>一等奖</w:t>
            </w:r>
          </w:p>
        </w:tc>
        <w:tc>
          <w:tcPr>
            <w:tcW w:w="1913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675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117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1377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lang w:val="en-US" w:eastAsia="zh-CN"/>
              </w:rPr>
              <w:t>二等奖</w:t>
            </w:r>
          </w:p>
        </w:tc>
        <w:tc>
          <w:tcPr>
            <w:tcW w:w="1913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675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117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  <w:t>4</w:t>
            </w:r>
          </w:p>
        </w:tc>
        <w:tc>
          <w:tcPr>
            <w:tcW w:w="1377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lang w:val="en-US" w:eastAsia="zh-CN"/>
              </w:rPr>
              <w:t>二等奖</w:t>
            </w:r>
          </w:p>
        </w:tc>
        <w:tc>
          <w:tcPr>
            <w:tcW w:w="1913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675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117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  <w:t>5</w:t>
            </w:r>
          </w:p>
        </w:tc>
        <w:tc>
          <w:tcPr>
            <w:tcW w:w="1377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  <w:t>……</w:t>
            </w:r>
          </w:p>
        </w:tc>
        <w:tc>
          <w:tcPr>
            <w:tcW w:w="1913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675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117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  <w:t>6</w:t>
            </w:r>
          </w:p>
        </w:tc>
        <w:tc>
          <w:tcPr>
            <w:tcW w:w="1377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lang w:val="en-US" w:eastAsia="zh-CN"/>
              </w:rPr>
              <w:t>三等奖</w:t>
            </w:r>
          </w:p>
        </w:tc>
        <w:tc>
          <w:tcPr>
            <w:tcW w:w="1913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675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117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  <w:t>7</w:t>
            </w:r>
          </w:p>
        </w:tc>
        <w:tc>
          <w:tcPr>
            <w:tcW w:w="1377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lang w:val="en-US" w:eastAsia="zh-CN"/>
              </w:rPr>
              <w:t>三等奖</w:t>
            </w:r>
          </w:p>
        </w:tc>
        <w:tc>
          <w:tcPr>
            <w:tcW w:w="1913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675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117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  <w:t>8</w:t>
            </w:r>
          </w:p>
        </w:tc>
        <w:tc>
          <w:tcPr>
            <w:tcW w:w="1377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lang w:val="en-US" w:eastAsia="zh-CN"/>
              </w:rPr>
              <w:t>三等奖</w:t>
            </w:r>
          </w:p>
        </w:tc>
        <w:tc>
          <w:tcPr>
            <w:tcW w:w="1913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675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117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  <w:t>9</w:t>
            </w:r>
          </w:p>
        </w:tc>
        <w:tc>
          <w:tcPr>
            <w:tcW w:w="1377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  <w:t>……</w:t>
            </w:r>
          </w:p>
        </w:tc>
        <w:tc>
          <w:tcPr>
            <w:tcW w:w="1913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675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117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  <w:t>10</w:t>
            </w:r>
          </w:p>
        </w:tc>
        <w:tc>
          <w:tcPr>
            <w:tcW w:w="1377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lang w:val="en-US" w:eastAsia="zh-CN"/>
              </w:rPr>
              <w:t>优胜奖</w:t>
            </w:r>
          </w:p>
        </w:tc>
        <w:tc>
          <w:tcPr>
            <w:tcW w:w="1913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675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117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  <w:t>11</w:t>
            </w:r>
          </w:p>
        </w:tc>
        <w:tc>
          <w:tcPr>
            <w:tcW w:w="1377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lang w:val="en-US" w:eastAsia="zh-CN"/>
              </w:rPr>
              <w:t>优胜奖</w:t>
            </w:r>
          </w:p>
        </w:tc>
        <w:tc>
          <w:tcPr>
            <w:tcW w:w="1913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675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117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  <w:t>12</w:t>
            </w:r>
          </w:p>
        </w:tc>
        <w:tc>
          <w:tcPr>
            <w:tcW w:w="1377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lang w:val="en-US" w:eastAsia="zh-CN"/>
              </w:rPr>
              <w:t>优胜奖</w:t>
            </w:r>
          </w:p>
        </w:tc>
        <w:tc>
          <w:tcPr>
            <w:tcW w:w="1913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675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117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  <w:t>13</w:t>
            </w:r>
          </w:p>
        </w:tc>
        <w:tc>
          <w:tcPr>
            <w:tcW w:w="1377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  <w:t>……</w:t>
            </w:r>
          </w:p>
        </w:tc>
        <w:tc>
          <w:tcPr>
            <w:tcW w:w="1913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675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117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  <w:t>14</w:t>
            </w:r>
          </w:p>
        </w:tc>
        <w:tc>
          <w:tcPr>
            <w:tcW w:w="1377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13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675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>
      <w:pPr>
        <w:pStyle w:val="2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 xml:space="preserve">     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以上获奖人员名单已经公示无异议。</w:t>
      </w:r>
    </w:p>
    <w:p>
      <w:pPr>
        <w:pStyle w:val="3"/>
        <w:ind w:left="0" w:leftChars="0" w:firstLine="0" w:firstLineChars="0"/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ind w:firstLine="4480" w:firstLineChars="1400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XXX大赛组委会</w:t>
      </w:r>
    </w:p>
    <w:p>
      <w:pPr>
        <w:pStyle w:val="2"/>
        <w:ind w:firstLine="4480" w:firstLineChars="1400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（XXXXX代章）</w:t>
      </w:r>
    </w:p>
    <w:p>
      <w:pPr>
        <w:pStyle w:val="2"/>
        <w:ind w:firstLine="4480" w:firstLineChars="1400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20XX年X月X日</w:t>
      </w:r>
    </w:p>
    <w:p>
      <w:pPr>
        <w:pStyle w:val="2"/>
        <w:rPr>
          <w:rFonts w:hint="default" w:ascii="Times New Roman" w:hAnsi="Times New Roman" w:eastAsia="仿宋_GB2312" w:cs="Times New Roman"/>
          <w:sz w:val="24"/>
          <w:szCs w:val="24"/>
          <w:highlight w:val="none"/>
          <w:u w:val="none"/>
          <w:lang w:val="en-US" w:eastAsia="zh-CN" w:bidi="ar"/>
        </w:rPr>
      </w:pPr>
    </w:p>
    <w:p>
      <w:pPr>
        <w:pStyle w:val="2"/>
        <w:rPr>
          <w:rFonts w:hint="default" w:ascii="Times New Roman" w:hAnsi="Times New Roman" w:eastAsia="仿宋_GB2312" w:cs="Times New Roman"/>
          <w:sz w:val="24"/>
          <w:szCs w:val="24"/>
          <w:highlight w:val="none"/>
          <w:u w:val="none"/>
          <w:lang w:val="en-US" w:eastAsia="zh-CN" w:bidi="ar"/>
        </w:rPr>
      </w:pPr>
    </w:p>
    <w:p>
      <w:pPr>
        <w:pStyle w:val="2"/>
      </w:pP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u w:val="none"/>
          <w:lang w:val="en-US" w:eastAsia="zh-CN" w:bidi="ar"/>
        </w:rPr>
        <w:t>注：1</w:t>
      </w:r>
      <w:r>
        <w:rPr>
          <w:rFonts w:hint="eastAsia" w:ascii="Times New Roman" w:hAnsi="Times New Roman" w:cs="Times New Roman"/>
          <w:sz w:val="30"/>
          <w:szCs w:val="30"/>
          <w:highlight w:val="none"/>
          <w:u w:val="none"/>
          <w:lang w:val="en-US" w:eastAsia="zh-CN" w:bidi="ar"/>
        </w:rPr>
        <w:t>．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u w:val="none"/>
          <w:lang w:val="en-US" w:eastAsia="zh-CN" w:bidi="ar"/>
        </w:rPr>
        <w:t>由主办单位代章。2</w:t>
      </w:r>
      <w:r>
        <w:rPr>
          <w:rFonts w:hint="eastAsia" w:ascii="Times New Roman" w:hAnsi="Times New Roman" w:cs="Times New Roman"/>
          <w:sz w:val="30"/>
          <w:szCs w:val="30"/>
          <w:highlight w:val="none"/>
          <w:u w:val="none"/>
          <w:lang w:val="en-US" w:eastAsia="zh-CN" w:bidi="ar"/>
        </w:rPr>
        <w:t>．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u w:val="none"/>
          <w:lang w:val="en-US" w:eastAsia="zh-CN" w:bidi="ar"/>
        </w:rPr>
        <w:t>决赛人数在60人（含60人）以上的，可原则上按1:2:3的比例分设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u w:val="none"/>
          <w:lang w:bidi="ar"/>
        </w:rPr>
        <w:t>一二三等奖，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u w:val="none"/>
          <w:lang w:val="en-US" w:eastAsia="zh-CN" w:bidi="ar"/>
        </w:rPr>
        <w:t>获奖人数占比不超过决赛总人数的20%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u w:val="none"/>
          <w:lang w:bidi="ar"/>
        </w:rPr>
        <w:t>；对未获得上述奖项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u w:val="none"/>
          <w:lang w:eastAsia="zh-CN" w:bidi="ar"/>
        </w:rPr>
        <w:t>但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u w:val="none"/>
          <w:lang w:bidi="ar"/>
        </w:rPr>
        <w:t>在参赛总人数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u w:val="none"/>
          <w:lang w:val="en-US" w:eastAsia="zh-CN" w:bidi="ar"/>
        </w:rPr>
        <w:t>5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u w:val="none"/>
          <w:lang w:bidi="ar"/>
        </w:rPr>
        <w:t>0%以内的选手可颁发优胜奖。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u w:val="none"/>
          <w:lang w:val="en-US" w:eastAsia="zh-CN" w:bidi="ar"/>
        </w:rPr>
        <w:t>参赛人数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u w:val="none"/>
          <w:lang w:bidi="ar"/>
        </w:rPr>
        <w:t>少的赛项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u w:val="none"/>
          <w:lang w:eastAsia="zh-CN" w:bidi="ar"/>
        </w:rPr>
        <w:t>其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u w:val="none"/>
          <w:lang w:bidi="ar"/>
        </w:rPr>
        <w:t>设奖比例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u w:val="none"/>
          <w:lang w:val="en-US" w:eastAsia="zh-CN" w:bidi="ar"/>
        </w:rPr>
        <w:t>可据实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u w:val="none"/>
          <w:lang w:bidi="ar"/>
        </w:rPr>
        <w:t>核减</w:t>
      </w:r>
      <w:r>
        <w:rPr>
          <w:rFonts w:hint="eastAsia" w:cs="Times New Roman"/>
          <w:sz w:val="30"/>
          <w:szCs w:val="30"/>
          <w:highlight w:val="none"/>
          <w:u w:val="none"/>
          <w:lang w:eastAsia="zh-CN" w:bidi="ar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FB4D05"/>
    <w:rsid w:val="22C55492"/>
    <w:rsid w:val="31744F1E"/>
    <w:rsid w:val="60880A61"/>
    <w:rsid w:val="657F4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index 5"/>
    <w:basedOn w:val="1"/>
    <w:next w:val="1"/>
    <w:qFormat/>
    <w:uiPriority w:val="0"/>
    <w:pPr>
      <w:ind w:left="1680"/>
    </w:pPr>
    <w:rPr>
      <w:rFonts w:ascii="Calibri" w:hAnsi="Calibri" w:eastAsia="宋体" w:cs="Times New Roman"/>
      <w:sz w:val="21"/>
    </w:rPr>
  </w:style>
  <w:style w:type="table" w:styleId="6">
    <w:name w:val="Table Grid"/>
    <w:basedOn w:val="5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Office_10.8.2.7098_F1E327BC-269C-435d-A152-05C5408002CA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xsd</dc:creator>
  <cp:lastModifiedBy>Administrator</cp:lastModifiedBy>
  <dcterms:modified xsi:type="dcterms:W3CDTF">2026-04-21T03:51:41Z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2052-10.8.2.7098</vt:lpwstr>
  </property>
  <property fmtid="{D5CDD505-2E9C-101B-9397-08002B2CF9AE}" pid="3" name="ICV">
    <vt:lpwstr>A87436B63C0E43CF98DC4ADD2A54F04D_13</vt:lpwstr>
  </property>
</Properties>
</file>